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F43A1" w14:textId="77777777" w:rsidR="00403776" w:rsidRPr="00403776" w:rsidRDefault="00403776" w:rsidP="00403776">
      <w:pPr>
        <w:rPr>
          <w:rFonts w:ascii="Times New Roman" w:hAnsi="Times New Roman" w:cs="Times New Roman"/>
        </w:rPr>
      </w:pPr>
      <w:r w:rsidRPr="00403776">
        <w:rPr>
          <w:rFonts w:ascii="Times New Roman" w:hAnsi="Times New Roman" w:cs="Times New Roman"/>
        </w:rPr>
        <w:t xml:space="preserve">New Book Alert: </w:t>
      </w:r>
      <w:r w:rsidRPr="00403776">
        <w:rPr>
          <w:rFonts w:ascii="Times New Roman" w:hAnsi="Times New Roman" w:cs="Times New Roman"/>
          <w:b/>
          <w:bCs/>
        </w:rPr>
        <w:t xml:space="preserve">Digital Media and the Preservation of Indigenous Languages in Africa: </w:t>
      </w:r>
      <w:r w:rsidRPr="00403776">
        <w:rPr>
          <w:rFonts w:ascii="Times New Roman" w:hAnsi="Times New Roman" w:cs="Times New Roman"/>
          <w:b/>
          <w:bCs/>
          <w:i/>
          <w:iCs/>
        </w:rPr>
        <w:t xml:space="preserve">Toward a Digitalized and Sustainable Society </w:t>
      </w:r>
      <w:r w:rsidRPr="00403776">
        <w:rPr>
          <w:rFonts w:ascii="Times New Roman" w:hAnsi="Times New Roman" w:cs="Times New Roman"/>
        </w:rPr>
        <w:t>by Fulufhelo Oscar Makananise</w:t>
      </w:r>
      <w:r w:rsidR="005236CD">
        <w:rPr>
          <w:rFonts w:ascii="Times New Roman" w:hAnsi="Times New Roman" w:cs="Times New Roman"/>
        </w:rPr>
        <w:t>,</w:t>
      </w:r>
      <w:r w:rsidRPr="00403776">
        <w:rPr>
          <w:rFonts w:ascii="Times New Roman" w:hAnsi="Times New Roman" w:cs="Times New Roman"/>
        </w:rPr>
        <w:t xml:space="preserve"> Shumani Eric Madima (Lexington Books</w:t>
      </w:r>
      <w:r>
        <w:rPr>
          <w:rFonts w:ascii="Times New Roman" w:hAnsi="Times New Roman" w:cs="Times New Roman"/>
        </w:rPr>
        <w:t xml:space="preserve">- </w:t>
      </w:r>
      <w:r w:rsidRPr="00403776">
        <w:rPr>
          <w:rFonts w:ascii="Times New Roman" w:hAnsi="Times New Roman" w:cs="Times New Roman"/>
        </w:rPr>
        <w:t>Rowman &amp; Littlefield)</w:t>
      </w:r>
    </w:p>
    <w:p w14:paraId="0D422652" w14:textId="77777777" w:rsidR="00403776" w:rsidRPr="00403776" w:rsidRDefault="00403776" w:rsidP="00403776">
      <w:pPr>
        <w:rPr>
          <w:rFonts w:ascii="Times New Roman" w:hAnsi="Times New Roman" w:cs="Times New Roman"/>
        </w:rPr>
      </w:pPr>
    </w:p>
    <w:p w14:paraId="3DC4DF6C" w14:textId="77777777" w:rsidR="00403776" w:rsidRPr="00403776" w:rsidRDefault="00403776" w:rsidP="00403776">
      <w:pPr>
        <w:rPr>
          <w:rFonts w:ascii="Times New Roman" w:hAnsi="Times New Roman" w:cs="Times New Roman"/>
        </w:rPr>
      </w:pPr>
    </w:p>
    <w:p w14:paraId="44BC0A16" w14:textId="77777777" w:rsidR="00403776" w:rsidRPr="00403776" w:rsidRDefault="00000000" w:rsidP="00403776">
      <w:pPr>
        <w:rPr>
          <w:rFonts w:ascii="Times New Roman" w:hAnsi="Times New Roman" w:cs="Times New Roman"/>
        </w:rPr>
      </w:pPr>
      <w:hyperlink r:id="rId4" w:history="1">
        <w:r w:rsidR="00403776" w:rsidRPr="00403776">
          <w:rPr>
            <w:rStyle w:val="Hyperkobling"/>
            <w:rFonts w:ascii="Times New Roman" w:hAnsi="Times New Roman" w:cs="Times New Roman"/>
          </w:rPr>
          <w:t>https://rowman.com/ISBN/9781666957525/Digital-Media-and-the-Preservation-of-Indigenous-Languages-in-Africa-Toward-a-Digitalized-and-Sustainable-Society</w:t>
        </w:r>
      </w:hyperlink>
    </w:p>
    <w:p w14:paraId="7CDBDA09" w14:textId="77777777" w:rsidR="00403776" w:rsidRPr="00403776" w:rsidRDefault="00403776" w:rsidP="00403776">
      <w:pPr>
        <w:rPr>
          <w:rFonts w:ascii="Times New Roman" w:hAnsi="Times New Roman" w:cs="Times New Roman"/>
        </w:rPr>
      </w:pPr>
    </w:p>
    <w:p w14:paraId="194888A1" w14:textId="77777777" w:rsidR="000567B9" w:rsidRDefault="000567B9" w:rsidP="00403776">
      <w:pPr>
        <w:jc w:val="both"/>
        <w:rPr>
          <w:rStyle w:val="Utheving"/>
          <w:rFonts w:ascii="Times New Roman" w:hAnsi="Times New Roman" w:cs="Times New Roman"/>
          <w:color w:val="000000"/>
          <w:spacing w:val="7"/>
          <w:shd w:val="clear" w:color="auto" w:fill="FFFFFF"/>
        </w:rPr>
      </w:pPr>
    </w:p>
    <w:p w14:paraId="0EAE379F" w14:textId="77777777" w:rsidR="0097011F" w:rsidRPr="005236CD" w:rsidRDefault="00403776" w:rsidP="00403776">
      <w:pPr>
        <w:jc w:val="both"/>
        <w:rPr>
          <w:rFonts w:ascii="Times New Roman" w:hAnsi="Times New Roman" w:cs="Times New Roman"/>
          <w:color w:val="000000"/>
          <w:spacing w:val="7"/>
          <w:shd w:val="clear" w:color="auto" w:fill="FFFFFF"/>
        </w:rPr>
      </w:pPr>
      <w:r w:rsidRPr="005236CD">
        <w:rPr>
          <w:rStyle w:val="Utheving"/>
          <w:rFonts w:ascii="Times New Roman" w:hAnsi="Times New Roman" w:cs="Times New Roman"/>
          <w:color w:val="000000"/>
          <w:spacing w:val="7"/>
          <w:shd w:val="clear" w:color="auto" w:fill="FFFFFF"/>
        </w:rPr>
        <w:t>Digital Media and the Preservation of Indigenous Languages in Africa: Toward a Digitalized and Sustainable Society</w:t>
      </w:r>
      <w:r w:rsidRPr="005236CD">
        <w:rPr>
          <w:rFonts w:ascii="Times New Roman" w:hAnsi="Times New Roman" w:cs="Times New Roman"/>
          <w:color w:val="000000"/>
          <w:spacing w:val="7"/>
          <w:shd w:val="clear" w:color="auto" w:fill="FFFFFF"/>
        </w:rPr>
        <w:t> presents cutting-edge epistemological debates, academic case studies, and empirical research from African scholars on the intersection of digital media technologies, artificial intelligence, and the preservation of Indigenous languages in the continent. This edited collection provides a methodology for African researchers, practitioners, and marginalized communities to integrate digital technologies into their lives to foster innovation, advance the documentation and preservation of underrepresented languages, and promote African-centered epistemologies</w:t>
      </w:r>
      <w:r w:rsidRPr="005236CD">
        <w:rPr>
          <w:rFonts w:ascii="Times New Roman" w:hAnsi="Times New Roman" w:cs="Times New Roman"/>
        </w:rPr>
        <w:t>. </w:t>
      </w:r>
      <w:r w:rsidRPr="005236CD">
        <w:rPr>
          <w:rFonts w:ascii="Times New Roman" w:hAnsi="Times New Roman" w:cs="Times New Roman"/>
          <w:color w:val="000000"/>
          <w:spacing w:val="7"/>
          <w:shd w:val="clear" w:color="auto" w:fill="FFFFFF"/>
        </w:rPr>
        <w:t>Contributors to this edited volume argue that African societies should acknowledge and embrace digital media platforms. Despite these platforms’ potential as sites of epistemic colonialism, they are essential for promoting ways of life that reflect the diversity and importance of Indigenous cultures. For Indigenous languages and local epistemologies to flourish in this rapidly evolving technological era, African communities must employ a variety of contemporary practices and strategies to document, protect, and preserve ways of being that have formerly been relegated to the periphery.</w:t>
      </w:r>
    </w:p>
    <w:p w14:paraId="4C988BE7" w14:textId="77777777" w:rsidR="00403776" w:rsidRPr="005236CD" w:rsidRDefault="00403776" w:rsidP="00403776">
      <w:pPr>
        <w:jc w:val="both"/>
        <w:rPr>
          <w:rFonts w:ascii="Times New Roman" w:hAnsi="Times New Roman" w:cs="Times New Roman"/>
          <w:color w:val="000000"/>
          <w:spacing w:val="7"/>
          <w:shd w:val="clear" w:color="auto" w:fill="FFFFFF"/>
        </w:rPr>
      </w:pPr>
    </w:p>
    <w:p w14:paraId="133BFF27" w14:textId="77777777" w:rsidR="00403776" w:rsidRPr="005236CD" w:rsidRDefault="00403776" w:rsidP="00403776">
      <w:pPr>
        <w:jc w:val="both"/>
        <w:rPr>
          <w:rFonts w:ascii="Times New Roman" w:hAnsi="Times New Roman" w:cs="Times New Roman"/>
        </w:rPr>
      </w:pPr>
      <w:r w:rsidRPr="005236CD">
        <w:rPr>
          <w:rFonts w:ascii="Times New Roman" w:hAnsi="Times New Roman" w:cs="Times New Roman"/>
        </w:rPr>
        <w:t>This book will appeal to both undergraduate and graduate students, scholars, and academics in communication, media studies, languages, linguistics, cultural studies, and indigenous knowledge systems in higher education institutions. The book will also be a valuable resource for students and scholars interested in participatory knowledge, indigenous language legacies, indigenous artificial intelligence, digital media, indigenous language preservation for sustainable digital African society in the Fourth Industrial Revolution, and artificial intelligence.</w:t>
      </w:r>
    </w:p>
    <w:p w14:paraId="7FB833A9" w14:textId="77777777" w:rsidR="00403776" w:rsidRPr="005236CD" w:rsidRDefault="00403776" w:rsidP="00403776">
      <w:pPr>
        <w:jc w:val="both"/>
        <w:rPr>
          <w:rFonts w:ascii="Times New Roman" w:hAnsi="Times New Roman" w:cs="Times New Roman"/>
        </w:rPr>
      </w:pPr>
    </w:p>
    <w:p w14:paraId="58A2D8F2" w14:textId="77777777" w:rsidR="00403776" w:rsidRPr="00C511CC" w:rsidRDefault="00403776" w:rsidP="005236CD">
      <w:pPr>
        <w:jc w:val="both"/>
        <w:rPr>
          <w:rFonts w:ascii="Times New Roman" w:hAnsi="Times New Roman" w:cs="Times New Roman"/>
          <w:b/>
          <w:bCs/>
        </w:rPr>
      </w:pPr>
      <w:r w:rsidRPr="00C511CC">
        <w:rPr>
          <w:rFonts w:ascii="Times New Roman" w:hAnsi="Times New Roman" w:cs="Times New Roman"/>
          <w:b/>
          <w:bCs/>
        </w:rPr>
        <w:t xml:space="preserve">Table of Contents </w:t>
      </w:r>
    </w:p>
    <w:p w14:paraId="7A69B42C" w14:textId="77777777" w:rsidR="005236CD" w:rsidRPr="005236CD" w:rsidRDefault="005236CD" w:rsidP="005236CD">
      <w:pPr>
        <w:jc w:val="both"/>
        <w:rPr>
          <w:rFonts w:ascii="Times New Roman" w:hAnsi="Times New Roman" w:cs="Times New Roman"/>
        </w:rPr>
      </w:pPr>
    </w:p>
    <w:p w14:paraId="4431EA47" w14:textId="77777777" w:rsidR="005236CD" w:rsidRPr="005236CD" w:rsidRDefault="005236CD" w:rsidP="005236CD">
      <w:pPr>
        <w:pStyle w:val="NormalWeb"/>
        <w:shd w:val="clear" w:color="auto" w:fill="FFFFFF"/>
        <w:spacing w:before="0" w:beforeAutospacing="0" w:after="150" w:afterAutospacing="0"/>
        <w:jc w:val="both"/>
        <w:rPr>
          <w:spacing w:val="5"/>
          <w:sz w:val="22"/>
          <w:szCs w:val="22"/>
        </w:rPr>
      </w:pPr>
      <w:r w:rsidRPr="005236CD">
        <w:rPr>
          <w:spacing w:val="5"/>
          <w:sz w:val="22"/>
          <w:szCs w:val="22"/>
        </w:rPr>
        <w:t>Introduction: Theorizing Digital Media and Epistemic Indigenous Languages Preservation for Sustainable Development in the Fourth Industrial Revolution by Fulufhelo Oscar Makananise and Shumani Eric Madima</w:t>
      </w:r>
    </w:p>
    <w:p w14:paraId="49F58E05" w14:textId="77777777" w:rsidR="005236CD" w:rsidRPr="005236CD" w:rsidRDefault="005236CD" w:rsidP="005236CD">
      <w:pPr>
        <w:pStyle w:val="NormalWeb"/>
        <w:shd w:val="clear" w:color="auto" w:fill="FFFFFF"/>
        <w:spacing w:before="0" w:beforeAutospacing="0" w:after="150" w:afterAutospacing="0"/>
        <w:jc w:val="both"/>
        <w:rPr>
          <w:spacing w:val="5"/>
          <w:sz w:val="22"/>
          <w:szCs w:val="22"/>
        </w:rPr>
      </w:pPr>
      <w:r w:rsidRPr="005236CD">
        <w:rPr>
          <w:spacing w:val="5"/>
          <w:sz w:val="22"/>
          <w:szCs w:val="22"/>
        </w:rPr>
        <w:t>Part I: Digital Preservation, Epistemic African Knowledges, and the Fourth Industrial Revolution</w:t>
      </w:r>
    </w:p>
    <w:p w14:paraId="6C5622B1" w14:textId="77777777" w:rsidR="005236CD" w:rsidRPr="005236CD" w:rsidRDefault="005236CD" w:rsidP="005236CD">
      <w:pPr>
        <w:pStyle w:val="NormalWeb"/>
        <w:shd w:val="clear" w:color="auto" w:fill="FFFFFF"/>
        <w:spacing w:before="0" w:beforeAutospacing="0" w:after="150" w:afterAutospacing="0"/>
        <w:jc w:val="both"/>
        <w:rPr>
          <w:spacing w:val="5"/>
          <w:sz w:val="22"/>
          <w:szCs w:val="22"/>
        </w:rPr>
      </w:pPr>
      <w:r w:rsidRPr="005236CD">
        <w:rPr>
          <w:spacing w:val="5"/>
          <w:sz w:val="22"/>
          <w:szCs w:val="22"/>
        </w:rPr>
        <w:t>Chapter 1: Digital Preservation of Indigenous Languages and Participatory Epistemic Knowledge Systems of the Global South: Insights from South African Experiences by Fulufhelo Oscar Makananise</w:t>
      </w:r>
    </w:p>
    <w:p w14:paraId="3F7DC814" w14:textId="77777777" w:rsidR="005236CD" w:rsidRPr="005236CD" w:rsidRDefault="005236CD" w:rsidP="005236CD">
      <w:pPr>
        <w:pStyle w:val="NormalWeb"/>
        <w:shd w:val="clear" w:color="auto" w:fill="FFFFFF"/>
        <w:spacing w:before="0" w:beforeAutospacing="0" w:after="150" w:afterAutospacing="0"/>
        <w:jc w:val="both"/>
        <w:rPr>
          <w:spacing w:val="5"/>
          <w:sz w:val="22"/>
          <w:szCs w:val="22"/>
        </w:rPr>
      </w:pPr>
      <w:r w:rsidRPr="005236CD">
        <w:rPr>
          <w:spacing w:val="5"/>
          <w:sz w:val="22"/>
          <w:szCs w:val="22"/>
        </w:rPr>
        <w:t>Chapter 2: Indigenous Language Preservation and Promotion through Digital Media Technology in the Fourth Industrial Revolution by Yusuf Ayodeji Ajani, Adeyinka Tella, and Nhlavu Petros Dlamini</w:t>
      </w:r>
    </w:p>
    <w:p w14:paraId="577170C5" w14:textId="77777777" w:rsidR="005236CD" w:rsidRPr="005236CD" w:rsidRDefault="005236CD" w:rsidP="005236CD">
      <w:pPr>
        <w:pStyle w:val="NormalWeb"/>
        <w:shd w:val="clear" w:color="auto" w:fill="FFFFFF"/>
        <w:spacing w:before="0" w:beforeAutospacing="0" w:after="150" w:afterAutospacing="0"/>
        <w:jc w:val="both"/>
        <w:rPr>
          <w:spacing w:val="5"/>
          <w:sz w:val="22"/>
          <w:szCs w:val="22"/>
        </w:rPr>
      </w:pPr>
      <w:r w:rsidRPr="005236CD">
        <w:rPr>
          <w:spacing w:val="5"/>
          <w:sz w:val="22"/>
          <w:szCs w:val="22"/>
        </w:rPr>
        <w:t>Chapter 3: Positioning South African Indigenous Languages on Social Media Communication in the Fourth Industrial Revolution by Shumani Eric Madima</w:t>
      </w:r>
    </w:p>
    <w:p w14:paraId="360016AD" w14:textId="77777777" w:rsidR="005236CD" w:rsidRPr="005236CD" w:rsidRDefault="005236CD" w:rsidP="005236CD">
      <w:pPr>
        <w:pStyle w:val="NormalWeb"/>
        <w:shd w:val="clear" w:color="auto" w:fill="FFFFFF"/>
        <w:spacing w:before="0" w:beforeAutospacing="0" w:after="150" w:afterAutospacing="0"/>
        <w:jc w:val="both"/>
        <w:rPr>
          <w:spacing w:val="5"/>
          <w:sz w:val="22"/>
          <w:szCs w:val="22"/>
        </w:rPr>
      </w:pPr>
      <w:r w:rsidRPr="005236CD">
        <w:rPr>
          <w:spacing w:val="5"/>
          <w:sz w:val="22"/>
          <w:szCs w:val="22"/>
        </w:rPr>
        <w:t>Chapter 4: Computational Linguistics and Indigenous Languages: WhatsApp Emoji Use and the Reclamation of Shona and Ndebele Language and Culture by Jennings Joy Chibike</w:t>
      </w:r>
    </w:p>
    <w:p w14:paraId="3C72ADE9" w14:textId="77777777" w:rsidR="005236CD" w:rsidRPr="005236CD" w:rsidRDefault="005236CD" w:rsidP="005236CD">
      <w:pPr>
        <w:pStyle w:val="NormalWeb"/>
        <w:shd w:val="clear" w:color="auto" w:fill="FFFFFF"/>
        <w:spacing w:before="0" w:beforeAutospacing="0" w:after="150" w:afterAutospacing="0"/>
        <w:jc w:val="both"/>
        <w:rPr>
          <w:spacing w:val="5"/>
          <w:sz w:val="22"/>
          <w:szCs w:val="22"/>
        </w:rPr>
      </w:pPr>
      <w:r w:rsidRPr="005236CD">
        <w:rPr>
          <w:spacing w:val="5"/>
          <w:sz w:val="22"/>
          <w:szCs w:val="22"/>
        </w:rPr>
        <w:t>Part II: Digital Media Strategies and Indigenous Language Preservation in the Fourth Industrial Revolution</w:t>
      </w:r>
    </w:p>
    <w:p w14:paraId="16868CED" w14:textId="77777777" w:rsidR="005236CD" w:rsidRPr="005236CD" w:rsidRDefault="005236CD" w:rsidP="005236CD">
      <w:pPr>
        <w:pStyle w:val="NormalWeb"/>
        <w:shd w:val="clear" w:color="auto" w:fill="FFFFFF"/>
        <w:spacing w:before="0" w:beforeAutospacing="0" w:after="150" w:afterAutospacing="0"/>
        <w:jc w:val="both"/>
        <w:rPr>
          <w:spacing w:val="5"/>
          <w:sz w:val="22"/>
          <w:szCs w:val="22"/>
        </w:rPr>
      </w:pPr>
      <w:r w:rsidRPr="005236CD">
        <w:rPr>
          <w:spacing w:val="5"/>
          <w:sz w:val="22"/>
          <w:szCs w:val="22"/>
        </w:rPr>
        <w:t>Chapter 5: Global Initiatives for Digital Preservation of Indigenous Languages in the Fourth Industrial Revolution by Adeyinka Tella and Joseph Ngoaketsi</w:t>
      </w:r>
    </w:p>
    <w:p w14:paraId="42D92C4D" w14:textId="77777777" w:rsidR="005236CD" w:rsidRPr="005236CD" w:rsidRDefault="005236CD" w:rsidP="005236CD">
      <w:pPr>
        <w:pStyle w:val="NormalWeb"/>
        <w:shd w:val="clear" w:color="auto" w:fill="FFFFFF"/>
        <w:spacing w:before="0" w:beforeAutospacing="0" w:after="150" w:afterAutospacing="0"/>
        <w:jc w:val="both"/>
        <w:rPr>
          <w:spacing w:val="5"/>
          <w:sz w:val="22"/>
          <w:szCs w:val="22"/>
        </w:rPr>
      </w:pPr>
      <w:r w:rsidRPr="005236CD">
        <w:rPr>
          <w:spacing w:val="5"/>
          <w:sz w:val="22"/>
          <w:szCs w:val="22"/>
        </w:rPr>
        <w:lastRenderedPageBreak/>
        <w:t>Chapter 6: Indigenous Language Development and Preservation in the Age of the Fourth Industrial Revolution by Remah Joyce Lubambo</w:t>
      </w:r>
    </w:p>
    <w:p w14:paraId="20855566" w14:textId="77777777" w:rsidR="005236CD" w:rsidRPr="005236CD" w:rsidRDefault="005236CD" w:rsidP="005236CD">
      <w:pPr>
        <w:pStyle w:val="NormalWeb"/>
        <w:shd w:val="clear" w:color="auto" w:fill="FFFFFF"/>
        <w:spacing w:before="0" w:beforeAutospacing="0" w:after="150" w:afterAutospacing="0"/>
        <w:jc w:val="both"/>
        <w:rPr>
          <w:spacing w:val="5"/>
          <w:sz w:val="22"/>
          <w:szCs w:val="22"/>
        </w:rPr>
      </w:pPr>
      <w:r w:rsidRPr="005236CD">
        <w:rPr>
          <w:spacing w:val="5"/>
          <w:sz w:val="22"/>
          <w:szCs w:val="22"/>
        </w:rPr>
        <w:t>Chapter 7: Kivunjo Names and Naming as an Indigenous Language Preservation and Digitization Strategy by Zelda Elisifa</w:t>
      </w:r>
    </w:p>
    <w:p w14:paraId="3629F236" w14:textId="77777777" w:rsidR="005236CD" w:rsidRPr="005236CD" w:rsidRDefault="005236CD" w:rsidP="005236CD">
      <w:pPr>
        <w:pStyle w:val="NormalWeb"/>
        <w:shd w:val="clear" w:color="auto" w:fill="FFFFFF"/>
        <w:spacing w:before="0" w:beforeAutospacing="0" w:after="150" w:afterAutospacing="0"/>
        <w:jc w:val="both"/>
        <w:rPr>
          <w:spacing w:val="5"/>
          <w:sz w:val="22"/>
          <w:szCs w:val="22"/>
        </w:rPr>
      </w:pPr>
      <w:r w:rsidRPr="005236CD">
        <w:rPr>
          <w:spacing w:val="5"/>
          <w:sz w:val="22"/>
          <w:szCs w:val="22"/>
        </w:rPr>
        <w:t>Part III: Endangered Language Revitalization, Social Media Language Prospects, and Media Training</w:t>
      </w:r>
    </w:p>
    <w:p w14:paraId="023DD863" w14:textId="77777777" w:rsidR="005236CD" w:rsidRPr="005236CD" w:rsidRDefault="005236CD" w:rsidP="005236CD">
      <w:pPr>
        <w:pStyle w:val="NormalWeb"/>
        <w:shd w:val="clear" w:color="auto" w:fill="FFFFFF"/>
        <w:spacing w:before="0" w:beforeAutospacing="0" w:after="150" w:afterAutospacing="0"/>
        <w:jc w:val="both"/>
        <w:rPr>
          <w:spacing w:val="5"/>
          <w:sz w:val="22"/>
          <w:szCs w:val="22"/>
        </w:rPr>
      </w:pPr>
      <w:r w:rsidRPr="005236CD">
        <w:rPr>
          <w:spacing w:val="5"/>
          <w:sz w:val="22"/>
          <w:szCs w:val="22"/>
        </w:rPr>
        <w:t>Chapter 8: Using Social Media to Promote Indigenous Languages: Reality or Delusion: A Critical Review of Shona Facebook Television by Memory Mabika</w:t>
      </w:r>
    </w:p>
    <w:p w14:paraId="19A30E7B" w14:textId="77777777" w:rsidR="005236CD" w:rsidRPr="005236CD" w:rsidRDefault="005236CD" w:rsidP="005236CD">
      <w:pPr>
        <w:pStyle w:val="NormalWeb"/>
        <w:shd w:val="clear" w:color="auto" w:fill="FFFFFF"/>
        <w:spacing w:before="0" w:beforeAutospacing="0" w:after="150" w:afterAutospacing="0"/>
        <w:jc w:val="both"/>
        <w:rPr>
          <w:spacing w:val="5"/>
          <w:sz w:val="22"/>
          <w:szCs w:val="22"/>
        </w:rPr>
      </w:pPr>
      <w:r w:rsidRPr="005236CD">
        <w:rPr>
          <w:spacing w:val="5"/>
          <w:sz w:val="22"/>
          <w:szCs w:val="22"/>
        </w:rPr>
        <w:t>Chapter 9: Exploring the Role of Indigenous Languages in Journalism and Media Training in the Fourth Industrial Revolution Era by Toyosi Olugbenga Samson Owolabi</w:t>
      </w:r>
    </w:p>
    <w:p w14:paraId="1F6F4739" w14:textId="77777777" w:rsidR="005236CD" w:rsidRPr="005236CD" w:rsidRDefault="005236CD" w:rsidP="005236CD">
      <w:pPr>
        <w:pStyle w:val="NormalWeb"/>
        <w:shd w:val="clear" w:color="auto" w:fill="FFFFFF"/>
        <w:spacing w:before="0" w:beforeAutospacing="0" w:after="150" w:afterAutospacing="0"/>
        <w:jc w:val="both"/>
        <w:rPr>
          <w:spacing w:val="5"/>
          <w:sz w:val="22"/>
          <w:szCs w:val="22"/>
        </w:rPr>
      </w:pPr>
      <w:r w:rsidRPr="005236CD">
        <w:rPr>
          <w:spacing w:val="5"/>
          <w:sz w:val="22"/>
          <w:szCs w:val="22"/>
        </w:rPr>
        <w:t>Chapter 10: Indigenous Language Preservation, Challenges, and Opportunities in the Social Media Age by Mawethu Glemar Mapulane, Amukelani Collen Mangaka, Edgar Julius Malatji, Nhlayisi Cedrick Baloyi, and Rudzanimbilu Muthambi</w:t>
      </w:r>
    </w:p>
    <w:p w14:paraId="0B0C2B94" w14:textId="77777777" w:rsidR="005236CD" w:rsidRPr="005236CD" w:rsidRDefault="005236CD" w:rsidP="005236CD">
      <w:pPr>
        <w:pStyle w:val="NormalWeb"/>
        <w:shd w:val="clear" w:color="auto" w:fill="FFFFFF"/>
        <w:spacing w:before="0" w:beforeAutospacing="0" w:after="150" w:afterAutospacing="0"/>
        <w:jc w:val="both"/>
        <w:rPr>
          <w:spacing w:val="5"/>
          <w:sz w:val="22"/>
          <w:szCs w:val="22"/>
        </w:rPr>
      </w:pPr>
      <w:r w:rsidRPr="005236CD">
        <w:rPr>
          <w:spacing w:val="5"/>
          <w:sz w:val="22"/>
          <w:szCs w:val="22"/>
        </w:rPr>
        <w:t>Part IV: Orality On Social Media, Indigenous Epistemic Cultures, and Minority Languages in Digital Media</w:t>
      </w:r>
    </w:p>
    <w:p w14:paraId="6CF08662" w14:textId="77777777" w:rsidR="005236CD" w:rsidRPr="005236CD" w:rsidRDefault="005236CD" w:rsidP="005236CD">
      <w:pPr>
        <w:pStyle w:val="NormalWeb"/>
        <w:shd w:val="clear" w:color="auto" w:fill="FFFFFF"/>
        <w:spacing w:before="0" w:beforeAutospacing="0" w:after="150" w:afterAutospacing="0"/>
        <w:jc w:val="both"/>
        <w:rPr>
          <w:spacing w:val="5"/>
          <w:sz w:val="22"/>
          <w:szCs w:val="22"/>
        </w:rPr>
      </w:pPr>
      <w:r w:rsidRPr="005236CD">
        <w:rPr>
          <w:spacing w:val="5"/>
          <w:sz w:val="22"/>
          <w:szCs w:val="22"/>
        </w:rPr>
        <w:t>Chapter 11: Promotion Of Indigenous Languages and Culture through Social Media by Kganathi Shaku</w:t>
      </w:r>
    </w:p>
    <w:p w14:paraId="62605197" w14:textId="77777777" w:rsidR="005236CD" w:rsidRPr="005236CD" w:rsidRDefault="005236CD" w:rsidP="005236CD">
      <w:pPr>
        <w:pStyle w:val="NormalWeb"/>
        <w:shd w:val="clear" w:color="auto" w:fill="FFFFFF"/>
        <w:spacing w:before="0" w:beforeAutospacing="0" w:after="150" w:afterAutospacing="0"/>
        <w:jc w:val="both"/>
        <w:rPr>
          <w:spacing w:val="5"/>
          <w:sz w:val="22"/>
          <w:szCs w:val="22"/>
        </w:rPr>
      </w:pPr>
      <w:r w:rsidRPr="005236CD">
        <w:rPr>
          <w:spacing w:val="5"/>
          <w:sz w:val="22"/>
          <w:szCs w:val="22"/>
        </w:rPr>
        <w:t>Chapter 12: Orality On Social Media Language: Linguistic Texts and Images Portraying Elements of Isizulu Folklore by Beryl Babsy Boniwe MaMchunu Xaba</w:t>
      </w:r>
    </w:p>
    <w:p w14:paraId="2426EE97" w14:textId="77777777" w:rsidR="005236CD" w:rsidRPr="00403776" w:rsidRDefault="005236CD" w:rsidP="00403776">
      <w:pPr>
        <w:jc w:val="both"/>
        <w:rPr>
          <w:rFonts w:ascii="Times New Roman" w:hAnsi="Times New Roman" w:cs="Times New Roman"/>
        </w:rPr>
      </w:pPr>
    </w:p>
    <w:sectPr w:rsidR="005236CD" w:rsidRPr="004037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776"/>
    <w:rsid w:val="000409C8"/>
    <w:rsid w:val="000567B9"/>
    <w:rsid w:val="00090C19"/>
    <w:rsid w:val="000F74BA"/>
    <w:rsid w:val="00181AAB"/>
    <w:rsid w:val="00195FC7"/>
    <w:rsid w:val="001A59F0"/>
    <w:rsid w:val="001F3631"/>
    <w:rsid w:val="001F5917"/>
    <w:rsid w:val="00214521"/>
    <w:rsid w:val="0022125D"/>
    <w:rsid w:val="002B7B73"/>
    <w:rsid w:val="003C34DA"/>
    <w:rsid w:val="00403776"/>
    <w:rsid w:val="004263C1"/>
    <w:rsid w:val="00432857"/>
    <w:rsid w:val="005236CD"/>
    <w:rsid w:val="0054159E"/>
    <w:rsid w:val="00542244"/>
    <w:rsid w:val="00575BC6"/>
    <w:rsid w:val="005D4846"/>
    <w:rsid w:val="00681A12"/>
    <w:rsid w:val="00684769"/>
    <w:rsid w:val="006A75F1"/>
    <w:rsid w:val="006D48F8"/>
    <w:rsid w:val="007623F7"/>
    <w:rsid w:val="007B5520"/>
    <w:rsid w:val="007E6E25"/>
    <w:rsid w:val="00826AC2"/>
    <w:rsid w:val="00856DC3"/>
    <w:rsid w:val="008B48DC"/>
    <w:rsid w:val="008B7E50"/>
    <w:rsid w:val="008C1BDF"/>
    <w:rsid w:val="00943CAF"/>
    <w:rsid w:val="0097011F"/>
    <w:rsid w:val="0099464C"/>
    <w:rsid w:val="009B0451"/>
    <w:rsid w:val="009C3593"/>
    <w:rsid w:val="00A419DD"/>
    <w:rsid w:val="00A724F5"/>
    <w:rsid w:val="00AB7B20"/>
    <w:rsid w:val="00AE5308"/>
    <w:rsid w:val="00B347B8"/>
    <w:rsid w:val="00B379CC"/>
    <w:rsid w:val="00B434F2"/>
    <w:rsid w:val="00B560DF"/>
    <w:rsid w:val="00B94D89"/>
    <w:rsid w:val="00C511CC"/>
    <w:rsid w:val="00C67C05"/>
    <w:rsid w:val="00CF0F84"/>
    <w:rsid w:val="00D209C2"/>
    <w:rsid w:val="00D34471"/>
    <w:rsid w:val="00D3531B"/>
    <w:rsid w:val="00DA7601"/>
    <w:rsid w:val="00E116C3"/>
    <w:rsid w:val="00EC31AF"/>
    <w:rsid w:val="00F01FF3"/>
    <w:rsid w:val="00FA72B2"/>
    <w:rsid w:val="00FE19F8"/>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5A4BB"/>
  <w15:chartTrackingRefBased/>
  <w15:docId w15:val="{3E625BD7-A403-4532-BBC4-5BE34963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776"/>
    <w:pPr>
      <w:spacing w:after="0" w:line="240"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403776"/>
    <w:rPr>
      <w:color w:val="0563C1" w:themeColor="hyperlink"/>
      <w:u w:val="single"/>
    </w:rPr>
  </w:style>
  <w:style w:type="character" w:styleId="Ulstomtale">
    <w:name w:val="Unresolved Mention"/>
    <w:basedOn w:val="Standardskriftforavsnitt"/>
    <w:uiPriority w:val="99"/>
    <w:semiHidden/>
    <w:unhideWhenUsed/>
    <w:rsid w:val="00403776"/>
    <w:rPr>
      <w:color w:val="605E5C"/>
      <w:shd w:val="clear" w:color="auto" w:fill="E1DFDD"/>
    </w:rPr>
  </w:style>
  <w:style w:type="character" w:styleId="Utheving">
    <w:name w:val="Emphasis"/>
    <w:basedOn w:val="Standardskriftforavsnitt"/>
    <w:uiPriority w:val="20"/>
    <w:qFormat/>
    <w:rsid w:val="00403776"/>
    <w:rPr>
      <w:i/>
      <w:iCs/>
    </w:rPr>
  </w:style>
  <w:style w:type="paragraph" w:styleId="NormalWeb">
    <w:name w:val="Normal (Web)"/>
    <w:basedOn w:val="Normal"/>
    <w:uiPriority w:val="99"/>
    <w:semiHidden/>
    <w:unhideWhenUsed/>
    <w:rsid w:val="005236CD"/>
    <w:pPr>
      <w:spacing w:before="100" w:beforeAutospacing="1" w:after="100" w:afterAutospacing="1"/>
    </w:pPr>
    <w:rPr>
      <w:rFonts w:ascii="Times New Roman" w:eastAsia="Times New Roman" w:hAnsi="Times New Roman" w:cs="Times New Roman"/>
      <w:kern w:val="0"/>
      <w:sz w:val="24"/>
      <w:szCs w:val="24"/>
      <w:lang w:eastAsia="en-Z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645299">
      <w:bodyDiv w:val="1"/>
      <w:marLeft w:val="0"/>
      <w:marRight w:val="0"/>
      <w:marTop w:val="0"/>
      <w:marBottom w:val="0"/>
      <w:divBdr>
        <w:top w:val="none" w:sz="0" w:space="0" w:color="auto"/>
        <w:left w:val="none" w:sz="0" w:space="0" w:color="auto"/>
        <w:bottom w:val="none" w:sz="0" w:space="0" w:color="auto"/>
        <w:right w:val="none" w:sz="0" w:space="0" w:color="auto"/>
      </w:divBdr>
    </w:div>
    <w:div w:id="766267141">
      <w:bodyDiv w:val="1"/>
      <w:marLeft w:val="0"/>
      <w:marRight w:val="0"/>
      <w:marTop w:val="0"/>
      <w:marBottom w:val="0"/>
      <w:divBdr>
        <w:top w:val="none" w:sz="0" w:space="0" w:color="auto"/>
        <w:left w:val="none" w:sz="0" w:space="0" w:color="auto"/>
        <w:bottom w:val="none" w:sz="0" w:space="0" w:color="auto"/>
        <w:right w:val="none" w:sz="0" w:space="0" w:color="auto"/>
      </w:divBdr>
    </w:div>
    <w:div w:id="88984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owman.com/ISBN/9781666957525/Digital-Media-and-the-Preservation-of-Indigenous-Languages-in-Africa-Toward-a-Digitalized-and-Sustainable-Soc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.~WRD0001</Template>
  <TotalTime>2</TotalTime>
  <Pages>2</Pages>
  <Words>776</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Makananise, Fulufhelo Oscar</dc:creator>
  <cp:keywords/>
  <dc:description/>
  <cp:lastModifiedBy>Clement Nziza</cp:lastModifiedBy>
  <cp:revision>2</cp:revision>
  <dcterms:created xsi:type="dcterms:W3CDTF">2024-06-14T01:45:00Z</dcterms:created>
  <dcterms:modified xsi:type="dcterms:W3CDTF">2024-06-14T01:45:00Z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984b5923-a805-4476-9bbe-441cafb5ad83</vt:lpwstr>
  </property>
</Properties>
</file>